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CD" w:rsidRDefault="00CA3BCD" w:rsidP="00CA3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CA3BCD" w:rsidRPr="00BB73E0" w:rsidRDefault="00CA3BCD" w:rsidP="00CA3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E0">
        <w:rPr>
          <w:rFonts w:ascii="Times New Roman" w:hAnsi="Times New Roman" w:cs="Times New Roman"/>
          <w:b/>
          <w:sz w:val="24"/>
          <w:szCs w:val="24"/>
        </w:rPr>
        <w:t xml:space="preserve">«Вопросы оториноларингологии. </w:t>
      </w:r>
    </w:p>
    <w:p w:rsidR="00CA3BCD" w:rsidRPr="00BB73E0" w:rsidRDefault="00CA3BCD" w:rsidP="00CA3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E0">
        <w:rPr>
          <w:rFonts w:ascii="Times New Roman" w:hAnsi="Times New Roman" w:cs="Times New Roman"/>
          <w:b/>
          <w:sz w:val="24"/>
          <w:szCs w:val="24"/>
        </w:rPr>
        <w:t>Междисциплинарный подход к диагностике и лечению ЛОР – заболеваний».</w:t>
      </w:r>
    </w:p>
    <w:p w:rsidR="00CA3BCD" w:rsidRPr="00BB73E0" w:rsidRDefault="00CA3BCD" w:rsidP="00CA3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E0">
        <w:rPr>
          <w:rFonts w:ascii="Times New Roman" w:hAnsi="Times New Roman" w:cs="Times New Roman"/>
          <w:b/>
          <w:sz w:val="24"/>
          <w:szCs w:val="24"/>
        </w:rPr>
        <w:t xml:space="preserve">27 ноября 2015г. </w:t>
      </w:r>
    </w:p>
    <w:p w:rsidR="00CA3BCD" w:rsidRDefault="00CA3BCD" w:rsidP="00CA3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E0">
        <w:rPr>
          <w:rFonts w:ascii="Times New Roman" w:hAnsi="Times New Roman" w:cs="Times New Roman"/>
          <w:b/>
          <w:sz w:val="24"/>
          <w:szCs w:val="24"/>
        </w:rPr>
        <w:t>г. Чита</w:t>
      </w:r>
    </w:p>
    <w:p w:rsidR="00CA3BCD" w:rsidRDefault="00CA3BCD" w:rsidP="00CA3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418"/>
        <w:gridCol w:w="3516"/>
        <w:gridCol w:w="3204"/>
        <w:gridCol w:w="1927"/>
        <w:gridCol w:w="426"/>
      </w:tblGrid>
      <w:tr w:rsidR="00EA0BC2" w:rsidRPr="00CA3BCD" w:rsidTr="00490ED6">
        <w:tc>
          <w:tcPr>
            <w:tcW w:w="1418" w:type="dxa"/>
          </w:tcPr>
          <w:p w:rsidR="00EA0BC2" w:rsidRPr="001623D5" w:rsidRDefault="00EA0BC2" w:rsidP="0016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16" w:type="dxa"/>
          </w:tcPr>
          <w:p w:rsidR="00EA0BC2" w:rsidRPr="001623D5" w:rsidRDefault="00EA0BC2" w:rsidP="0016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131" w:type="dxa"/>
            <w:gridSpan w:val="2"/>
          </w:tcPr>
          <w:p w:rsidR="00EA0BC2" w:rsidRPr="001623D5" w:rsidRDefault="00EA0BC2" w:rsidP="0016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426" w:type="dxa"/>
          </w:tcPr>
          <w:p w:rsidR="00EA0BC2" w:rsidRPr="001623D5" w:rsidRDefault="00EA0BC2" w:rsidP="0016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BC2" w:rsidRPr="00CA3BCD" w:rsidTr="00490ED6">
        <w:tc>
          <w:tcPr>
            <w:tcW w:w="1418" w:type="dxa"/>
            <w:vAlign w:val="center"/>
          </w:tcPr>
          <w:p w:rsidR="00EA0BC2" w:rsidRPr="00CA3BCD" w:rsidRDefault="00EA0BC2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D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8647" w:type="dxa"/>
            <w:gridSpan w:val="3"/>
          </w:tcPr>
          <w:p w:rsidR="00EA0BC2" w:rsidRPr="00CA3BCD" w:rsidRDefault="00EA0BC2" w:rsidP="0038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426" w:type="dxa"/>
          </w:tcPr>
          <w:p w:rsidR="00EA0BC2" w:rsidRPr="00CA3BCD" w:rsidRDefault="00EA0BC2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C2" w:rsidRPr="00CA3BCD" w:rsidTr="00490ED6">
        <w:tc>
          <w:tcPr>
            <w:tcW w:w="1418" w:type="dxa"/>
            <w:vAlign w:val="center"/>
          </w:tcPr>
          <w:p w:rsidR="00EA0BC2" w:rsidRPr="00CA3BCD" w:rsidRDefault="0038588D" w:rsidP="0038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10:00-10:05</w:t>
            </w:r>
          </w:p>
        </w:tc>
        <w:tc>
          <w:tcPr>
            <w:tcW w:w="3516" w:type="dxa"/>
          </w:tcPr>
          <w:p w:rsidR="00EA0BC2" w:rsidRPr="00CA3BCD" w:rsidRDefault="0038588D" w:rsidP="00C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D5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курса оториноларингологии ГБОУ ВПО ЧГМА</w:t>
            </w:r>
          </w:p>
        </w:tc>
        <w:tc>
          <w:tcPr>
            <w:tcW w:w="5131" w:type="dxa"/>
            <w:gridSpan w:val="2"/>
          </w:tcPr>
          <w:p w:rsidR="00EA0BC2" w:rsidRPr="00CA3BCD" w:rsidRDefault="0038588D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26" w:type="dxa"/>
          </w:tcPr>
          <w:p w:rsidR="00EA0BC2" w:rsidRDefault="00EA0BC2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8D" w:rsidRPr="00CA3BCD" w:rsidTr="00490ED6">
        <w:tc>
          <w:tcPr>
            <w:tcW w:w="1418" w:type="dxa"/>
            <w:vAlign w:val="center"/>
          </w:tcPr>
          <w:p w:rsidR="0038588D" w:rsidRPr="00CA3BCD" w:rsidRDefault="0038588D" w:rsidP="0037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10:05-10:20</w:t>
            </w:r>
          </w:p>
        </w:tc>
        <w:tc>
          <w:tcPr>
            <w:tcW w:w="3516" w:type="dxa"/>
          </w:tcPr>
          <w:p w:rsidR="0038588D" w:rsidRPr="00CA3BCD" w:rsidRDefault="0038588D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D5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курса оториноларингологии ГБОУ ВПО ЧГМА, зав. отд. НУЗ ДКБ на стации Чита </w:t>
            </w:r>
            <w:r w:rsidRPr="001623D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«РЖД»; главный внештатный </w:t>
            </w:r>
            <w:proofErr w:type="spellStart"/>
            <w:r w:rsidRPr="001623D5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ЗК</w:t>
            </w:r>
            <w:r w:rsidRPr="00162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1" w:type="dxa"/>
            <w:gridSpan w:val="2"/>
          </w:tcPr>
          <w:p w:rsidR="0038588D" w:rsidRPr="00CA3BCD" w:rsidRDefault="0038588D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Очаговые инфекции в оториноларингологии.</w:t>
            </w:r>
          </w:p>
        </w:tc>
        <w:tc>
          <w:tcPr>
            <w:tcW w:w="426" w:type="dxa"/>
          </w:tcPr>
          <w:p w:rsidR="0038588D" w:rsidRDefault="0038588D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8D" w:rsidRPr="00CA3BCD" w:rsidTr="00490ED6">
        <w:tc>
          <w:tcPr>
            <w:tcW w:w="1418" w:type="dxa"/>
            <w:vAlign w:val="center"/>
          </w:tcPr>
          <w:p w:rsidR="0038588D" w:rsidRPr="00CA3BCD" w:rsidRDefault="0038588D" w:rsidP="0037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10:20-10:40</w:t>
            </w:r>
          </w:p>
        </w:tc>
        <w:tc>
          <w:tcPr>
            <w:tcW w:w="3516" w:type="dxa"/>
          </w:tcPr>
          <w:p w:rsidR="0038588D" w:rsidRPr="00CA3BCD" w:rsidRDefault="0038588D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к.м.н. </w:t>
            </w:r>
            <w:proofErr w:type="spellStart"/>
            <w:r w:rsidRPr="001623D5">
              <w:rPr>
                <w:rFonts w:ascii="Times New Roman" w:hAnsi="Times New Roman" w:cs="Times New Roman"/>
                <w:b/>
                <w:sz w:val="24"/>
                <w:szCs w:val="24"/>
              </w:rPr>
              <w:t>Царенок</w:t>
            </w:r>
            <w:proofErr w:type="spellEnd"/>
            <w:r w:rsidRPr="00162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кафедры пропедевтики внутренних болезней ГБОУ ЧГМА</w:t>
            </w:r>
          </w:p>
        </w:tc>
        <w:tc>
          <w:tcPr>
            <w:tcW w:w="5131" w:type="dxa"/>
            <w:gridSpan w:val="2"/>
          </w:tcPr>
          <w:p w:rsidR="0038588D" w:rsidRPr="00CA3BCD" w:rsidRDefault="0038588D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Ревматическая лихорадка: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подход.</w:t>
            </w:r>
          </w:p>
        </w:tc>
        <w:tc>
          <w:tcPr>
            <w:tcW w:w="426" w:type="dxa"/>
          </w:tcPr>
          <w:p w:rsidR="0038588D" w:rsidRDefault="0038588D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8D" w:rsidRPr="00CA3BCD" w:rsidTr="00490ED6">
        <w:tc>
          <w:tcPr>
            <w:tcW w:w="1418" w:type="dxa"/>
            <w:vAlign w:val="center"/>
          </w:tcPr>
          <w:p w:rsidR="0038588D" w:rsidRPr="00CA3BCD" w:rsidRDefault="0038588D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10:40-11:00</w:t>
            </w:r>
          </w:p>
        </w:tc>
        <w:tc>
          <w:tcPr>
            <w:tcW w:w="3516" w:type="dxa"/>
          </w:tcPr>
          <w:p w:rsidR="0038588D" w:rsidRPr="00EA0BC2" w:rsidRDefault="0038588D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д.м.н., профессор, </w:t>
            </w:r>
            <w:proofErr w:type="spellStart"/>
            <w:r w:rsidRPr="00EA0BC2">
              <w:rPr>
                <w:rFonts w:ascii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 w:rsidRPr="00EA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Александрович</w:t>
            </w:r>
            <w:r w:rsidRPr="00EA0B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23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A0BC2">
              <w:rPr>
                <w:rFonts w:ascii="Times New Roman" w:hAnsi="Times New Roman" w:cs="Times New Roman"/>
                <w:sz w:val="24"/>
                <w:szCs w:val="24"/>
              </w:rPr>
              <w:t>еврологии, нейрохирургии и медицинской 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ЧГМА</w:t>
            </w:r>
          </w:p>
        </w:tc>
        <w:tc>
          <w:tcPr>
            <w:tcW w:w="5131" w:type="dxa"/>
            <w:gridSpan w:val="2"/>
          </w:tcPr>
          <w:p w:rsidR="0038588D" w:rsidRPr="00CA3BCD" w:rsidRDefault="0038588D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Неврозы глотки</w:t>
            </w:r>
          </w:p>
        </w:tc>
        <w:tc>
          <w:tcPr>
            <w:tcW w:w="426" w:type="dxa"/>
          </w:tcPr>
          <w:p w:rsidR="0038588D" w:rsidRDefault="0038588D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8D" w:rsidRPr="00CA3BCD" w:rsidTr="00490ED6">
        <w:tc>
          <w:tcPr>
            <w:tcW w:w="1418" w:type="dxa"/>
            <w:vAlign w:val="center"/>
          </w:tcPr>
          <w:p w:rsidR="0038588D" w:rsidRDefault="0038588D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9073" w:type="dxa"/>
            <w:gridSpan w:val="4"/>
          </w:tcPr>
          <w:p w:rsidR="0038588D" w:rsidRDefault="00122B2F" w:rsidP="0038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Кофе-</w:t>
            </w:r>
            <w:r w:rsidR="0038588D">
              <w:rPr>
                <w:rFonts w:ascii="Times New Roman" w:hAnsi="Times New Roman" w:cs="Times New Roman"/>
                <w:sz w:val="24"/>
                <w:szCs w:val="24"/>
              </w:rPr>
              <w:t>брэйк</w:t>
            </w:r>
            <w:proofErr w:type="spellEnd"/>
          </w:p>
        </w:tc>
      </w:tr>
      <w:tr w:rsidR="0038588D" w:rsidRPr="00CA3BCD" w:rsidTr="00490ED6">
        <w:tc>
          <w:tcPr>
            <w:tcW w:w="1418" w:type="dxa"/>
            <w:vAlign w:val="center"/>
          </w:tcPr>
          <w:p w:rsidR="0038588D" w:rsidRPr="00CA3BCD" w:rsidRDefault="00122B2F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588D">
              <w:rPr>
                <w:rFonts w:ascii="Times New Roman" w:hAnsi="Times New Roman" w:cs="Times New Roman"/>
                <w:sz w:val="24"/>
                <w:szCs w:val="24"/>
              </w:rPr>
              <w:t>:15-11: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6" w:type="dxa"/>
          </w:tcPr>
          <w:p w:rsidR="0038588D" w:rsidRPr="00EA0BC2" w:rsidRDefault="0038588D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2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Наталья Олеговна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НУЗ ДКБ на стации Чита </w:t>
            </w:r>
            <w:r w:rsidRPr="001623D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«РЖД»;</w:t>
            </w:r>
          </w:p>
        </w:tc>
        <w:tc>
          <w:tcPr>
            <w:tcW w:w="5131" w:type="dxa"/>
            <w:gridSpan w:val="2"/>
          </w:tcPr>
          <w:p w:rsidR="0038588D" w:rsidRPr="00CA3BCD" w:rsidRDefault="0038588D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Парестезии глотки</w:t>
            </w:r>
          </w:p>
        </w:tc>
        <w:tc>
          <w:tcPr>
            <w:tcW w:w="426" w:type="dxa"/>
          </w:tcPr>
          <w:p w:rsidR="0038588D" w:rsidRDefault="0038588D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8D" w:rsidRPr="00CA3BCD" w:rsidTr="00490ED6">
        <w:tc>
          <w:tcPr>
            <w:tcW w:w="1418" w:type="dxa"/>
            <w:vAlign w:val="center"/>
          </w:tcPr>
          <w:p w:rsidR="0038588D" w:rsidRPr="00CA3BCD" w:rsidRDefault="00122B2F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</w:t>
            </w:r>
            <w:r w:rsidR="00385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6" w:type="dxa"/>
          </w:tcPr>
          <w:p w:rsidR="0038588D" w:rsidRPr="00CA3BCD" w:rsidRDefault="0038588D" w:rsidP="00EA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D5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курса оториноларингологии ГБОУ ВПО ЧГМА, зав. отд. НУЗ ДКБ на стации Чита </w:t>
            </w:r>
            <w:r w:rsidRPr="001623D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«РЖД»; главный внештатный </w:t>
            </w:r>
            <w:proofErr w:type="spellStart"/>
            <w:r w:rsidRPr="001623D5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ЗК</w:t>
            </w:r>
          </w:p>
        </w:tc>
        <w:tc>
          <w:tcPr>
            <w:tcW w:w="5131" w:type="dxa"/>
            <w:gridSpan w:val="2"/>
          </w:tcPr>
          <w:p w:rsidR="0038588D" w:rsidRPr="00CA3BCD" w:rsidRDefault="00122B2F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верхних дыхательных путей. Топическая и системная терапия</w:t>
            </w:r>
          </w:p>
        </w:tc>
        <w:tc>
          <w:tcPr>
            <w:tcW w:w="426" w:type="dxa"/>
          </w:tcPr>
          <w:p w:rsidR="0038588D" w:rsidRPr="00CA3BCD" w:rsidRDefault="0038588D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E" w:rsidRPr="00CA3BCD" w:rsidTr="00490ED6">
        <w:tc>
          <w:tcPr>
            <w:tcW w:w="1418" w:type="dxa"/>
            <w:vAlign w:val="center"/>
          </w:tcPr>
          <w:p w:rsidR="00ED1BFE" w:rsidRPr="00CA3BCD" w:rsidRDefault="00ED1BFE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12:05-12:25</w:t>
            </w:r>
          </w:p>
        </w:tc>
        <w:tc>
          <w:tcPr>
            <w:tcW w:w="3516" w:type="dxa"/>
          </w:tcPr>
          <w:p w:rsidR="00ED1BFE" w:rsidRPr="00EA0BC2" w:rsidRDefault="00ED1BFE" w:rsidP="00373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0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.м.н., профессор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Гаймоленко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Инесса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Никандровна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623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03387">
              <w:rPr>
                <w:rFonts w:ascii="Times New Roman" w:hAnsi="Times New Roman" w:cs="Times New Roman"/>
                <w:sz w:val="24"/>
                <w:szCs w:val="24"/>
              </w:rPr>
              <w:t>в. кафедрой педиатрии ГБОУ ВПО ЧГМА</w:t>
            </w:r>
          </w:p>
        </w:tc>
        <w:tc>
          <w:tcPr>
            <w:tcW w:w="5131" w:type="dxa"/>
            <w:gridSpan w:val="2"/>
          </w:tcPr>
          <w:p w:rsidR="00ED1BFE" w:rsidRPr="00CA3BCD" w:rsidRDefault="00ED1BF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взгляды на лечение ОРЗ у детей.</w:t>
            </w:r>
          </w:p>
        </w:tc>
        <w:tc>
          <w:tcPr>
            <w:tcW w:w="426" w:type="dxa"/>
          </w:tcPr>
          <w:p w:rsidR="00ED1BFE" w:rsidRPr="00CA3BCD" w:rsidRDefault="00ED1BFE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E" w:rsidRPr="00CA3BCD" w:rsidTr="00490ED6">
        <w:tc>
          <w:tcPr>
            <w:tcW w:w="1418" w:type="dxa"/>
            <w:vAlign w:val="center"/>
          </w:tcPr>
          <w:p w:rsidR="00ED1BFE" w:rsidRDefault="00ED1BFE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C03387">
              <w:rPr>
                <w:rFonts w:ascii="Times New Roman" w:hAnsi="Times New Roman" w:cs="Times New Roman"/>
                <w:sz w:val="24"/>
                <w:szCs w:val="24"/>
              </w:rPr>
              <w:t>5-12:45</w:t>
            </w:r>
          </w:p>
        </w:tc>
        <w:tc>
          <w:tcPr>
            <w:tcW w:w="3516" w:type="dxa"/>
          </w:tcPr>
          <w:p w:rsidR="00ED1BFE" w:rsidRPr="00CA3BCD" w:rsidRDefault="00ED1BF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д.м.н., профессор, Богомолова Ирина </w:t>
            </w:r>
            <w:proofErr w:type="spellStart"/>
            <w:r w:rsidRPr="00EA0BC2">
              <w:rPr>
                <w:rFonts w:ascii="Times New Roman" w:hAnsi="Times New Roman" w:cs="Times New Roman"/>
                <w:b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BC2">
              <w:rPr>
                <w:rFonts w:ascii="Times New Roman" w:hAnsi="Times New Roman" w:cs="Times New Roman"/>
                <w:sz w:val="24"/>
                <w:szCs w:val="24"/>
              </w:rPr>
              <w:t>едиатрии лечебного и стоматологического факультетов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ЧГМА</w:t>
            </w:r>
          </w:p>
        </w:tc>
        <w:tc>
          <w:tcPr>
            <w:tcW w:w="5131" w:type="dxa"/>
            <w:gridSpan w:val="2"/>
          </w:tcPr>
          <w:p w:rsidR="00ED1BFE" w:rsidRPr="00CA3BCD" w:rsidRDefault="00ED1BF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риниты. Принципы лечения. </w:t>
            </w:r>
          </w:p>
        </w:tc>
        <w:tc>
          <w:tcPr>
            <w:tcW w:w="426" w:type="dxa"/>
          </w:tcPr>
          <w:p w:rsidR="00ED1BFE" w:rsidRDefault="00ED1BFE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E" w:rsidRPr="00CA3BCD" w:rsidTr="00490ED6">
        <w:tc>
          <w:tcPr>
            <w:tcW w:w="1418" w:type="dxa"/>
            <w:vAlign w:val="center"/>
          </w:tcPr>
          <w:p w:rsidR="00ED1BFE" w:rsidRPr="00CA3BCD" w:rsidRDefault="00C03387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12:45-13:0</w:t>
            </w:r>
            <w:r w:rsidR="00ED1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6" w:type="dxa"/>
          </w:tcPr>
          <w:p w:rsidR="00ED1BFE" w:rsidRPr="00CA3BCD" w:rsidRDefault="00C03387" w:rsidP="00EA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к.м.н. Щербак Наталья Михайловна – </w:t>
            </w:r>
            <w:r w:rsidRPr="00C03387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83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Педиатрии ФПК и 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ЧГМА</w:t>
            </w:r>
          </w:p>
        </w:tc>
        <w:tc>
          <w:tcPr>
            <w:tcW w:w="5131" w:type="dxa"/>
            <w:gridSpan w:val="2"/>
          </w:tcPr>
          <w:p w:rsidR="00ED1BFE" w:rsidRPr="00CA3BCD" w:rsidRDefault="00C03387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Аномалии конституции. Риск развития хронической патологии у детей</w:t>
            </w:r>
          </w:p>
        </w:tc>
        <w:tc>
          <w:tcPr>
            <w:tcW w:w="426" w:type="dxa"/>
          </w:tcPr>
          <w:p w:rsidR="00ED1BFE" w:rsidRDefault="00ED1BFE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3E" w:rsidRPr="00CA3BCD" w:rsidTr="00490ED6">
        <w:tc>
          <w:tcPr>
            <w:tcW w:w="1418" w:type="dxa"/>
            <w:vAlign w:val="center"/>
          </w:tcPr>
          <w:p w:rsidR="0087523E" w:rsidRDefault="0087523E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13:00-14:00</w:t>
            </w:r>
          </w:p>
        </w:tc>
        <w:tc>
          <w:tcPr>
            <w:tcW w:w="9073" w:type="dxa"/>
            <w:gridSpan w:val="4"/>
          </w:tcPr>
          <w:p w:rsidR="0087523E" w:rsidRDefault="0087523E" w:rsidP="0087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7523E" w:rsidRPr="00CA3BCD" w:rsidTr="00490ED6">
        <w:tc>
          <w:tcPr>
            <w:tcW w:w="1418" w:type="dxa"/>
            <w:vAlign w:val="center"/>
          </w:tcPr>
          <w:p w:rsidR="0087523E" w:rsidRPr="00CA3BCD" w:rsidRDefault="0087523E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14:00-14:20</w:t>
            </w:r>
          </w:p>
        </w:tc>
        <w:tc>
          <w:tcPr>
            <w:tcW w:w="3516" w:type="dxa"/>
          </w:tcPr>
          <w:p w:rsidR="0087523E" w:rsidRPr="00CA3BCD" w:rsidRDefault="0087523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6">
              <w:rPr>
                <w:rFonts w:ascii="Times New Roman" w:hAnsi="Times New Roman" w:cs="Times New Roman"/>
                <w:b/>
                <w:sz w:val="24"/>
                <w:szCs w:val="24"/>
              </w:rPr>
              <w:t>д.м.н., Щербак Владимир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623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каф.</w:t>
            </w:r>
            <w:r w:rsidRPr="00836F06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ФПК и 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ЧГМА</w:t>
            </w:r>
          </w:p>
        </w:tc>
        <w:tc>
          <w:tcPr>
            <w:tcW w:w="3204" w:type="dxa"/>
          </w:tcPr>
          <w:p w:rsidR="0087523E" w:rsidRPr="00CA3BCD" w:rsidRDefault="0087523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06">
              <w:rPr>
                <w:rFonts w:ascii="Times New Roman" w:hAnsi="Times New Roman" w:cs="Times New Roman"/>
                <w:sz w:val="24"/>
                <w:szCs w:val="24"/>
              </w:rPr>
              <w:t>Гастроэзофагеальная</w:t>
            </w:r>
            <w:proofErr w:type="spellEnd"/>
            <w:r w:rsidRPr="0083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06">
              <w:rPr>
                <w:rFonts w:ascii="Times New Roman" w:hAnsi="Times New Roman" w:cs="Times New Roman"/>
                <w:sz w:val="24"/>
                <w:szCs w:val="24"/>
              </w:rPr>
              <w:t>рефлюксная</w:t>
            </w:r>
            <w:proofErr w:type="spellEnd"/>
            <w:r w:rsidRPr="00836F06">
              <w:rPr>
                <w:rFonts w:ascii="Times New Roman" w:hAnsi="Times New Roman" w:cs="Times New Roman"/>
                <w:sz w:val="24"/>
                <w:szCs w:val="24"/>
              </w:rPr>
              <w:t xml:space="preserve"> болезнь у детей</w:t>
            </w:r>
          </w:p>
        </w:tc>
        <w:tc>
          <w:tcPr>
            <w:tcW w:w="2353" w:type="dxa"/>
            <w:gridSpan w:val="2"/>
          </w:tcPr>
          <w:p w:rsidR="0087523E" w:rsidRDefault="0087523E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3E" w:rsidRPr="00CA3BCD" w:rsidTr="00490ED6">
        <w:tc>
          <w:tcPr>
            <w:tcW w:w="1418" w:type="dxa"/>
            <w:vAlign w:val="center"/>
          </w:tcPr>
          <w:p w:rsidR="0087523E" w:rsidRPr="00CA3BCD" w:rsidRDefault="0087523E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14:20-14:40</w:t>
            </w:r>
          </w:p>
        </w:tc>
        <w:tc>
          <w:tcPr>
            <w:tcW w:w="3516" w:type="dxa"/>
          </w:tcPr>
          <w:p w:rsidR="0087523E" w:rsidRPr="00EA0BC2" w:rsidRDefault="0087523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2">
              <w:rPr>
                <w:rFonts w:ascii="Times New Roman" w:hAnsi="Times New Roman" w:cs="Times New Roman"/>
                <w:b/>
                <w:sz w:val="24"/>
                <w:szCs w:val="24"/>
              </w:rPr>
              <w:t>к.м.н. Ильиных Лариса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A0BC2">
              <w:rPr>
                <w:rFonts w:ascii="Times New Roman" w:hAnsi="Times New Roman" w:cs="Times New Roman"/>
                <w:sz w:val="24"/>
                <w:szCs w:val="24"/>
              </w:rPr>
              <w:t>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клиники «Академия Здоровья»</w:t>
            </w:r>
          </w:p>
        </w:tc>
        <w:tc>
          <w:tcPr>
            <w:tcW w:w="3204" w:type="dxa"/>
          </w:tcPr>
          <w:p w:rsidR="0087523E" w:rsidRPr="00CA3BCD" w:rsidRDefault="0087523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Кислотозависимая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органов в детской практике</w:t>
            </w:r>
          </w:p>
        </w:tc>
        <w:tc>
          <w:tcPr>
            <w:tcW w:w="2353" w:type="dxa"/>
            <w:gridSpan w:val="2"/>
          </w:tcPr>
          <w:p w:rsidR="0087523E" w:rsidRPr="00CA3BCD" w:rsidRDefault="0087523E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3E" w:rsidRPr="00CA3BCD" w:rsidTr="00490ED6">
        <w:tc>
          <w:tcPr>
            <w:tcW w:w="1418" w:type="dxa"/>
            <w:vAlign w:val="center"/>
          </w:tcPr>
          <w:p w:rsidR="0087523E" w:rsidRDefault="0087523E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14:40-15:00</w:t>
            </w:r>
          </w:p>
        </w:tc>
        <w:tc>
          <w:tcPr>
            <w:tcW w:w="3516" w:type="dxa"/>
          </w:tcPr>
          <w:p w:rsidR="0087523E" w:rsidRPr="00EA0BC2" w:rsidRDefault="0087523E" w:rsidP="0022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Казакова Татьяна Ивановна </w:t>
            </w:r>
            <w:r w:rsidRPr="00220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002E">
              <w:rPr>
                <w:rFonts w:ascii="Times New Roman" w:hAnsi="Times New Roman" w:cs="Times New Roman"/>
                <w:sz w:val="24"/>
                <w:szCs w:val="24"/>
              </w:rPr>
              <w:t xml:space="preserve"> зав. ЛОР </w:t>
            </w:r>
            <w:r w:rsidR="0022002E" w:rsidRPr="0022002E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22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02E" w:rsidRPr="0022002E">
              <w:rPr>
                <w:rFonts w:ascii="Times New Roman" w:hAnsi="Times New Roman" w:cs="Times New Roman"/>
                <w:sz w:val="24"/>
                <w:szCs w:val="24"/>
              </w:rPr>
              <w:t>ГУЗ КДКБ</w:t>
            </w:r>
          </w:p>
        </w:tc>
        <w:tc>
          <w:tcPr>
            <w:tcW w:w="3204" w:type="dxa"/>
          </w:tcPr>
          <w:p w:rsidR="0087523E" w:rsidRDefault="0022002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Аденоидиты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детей. Диагностика и современные методы лечения</w:t>
            </w:r>
          </w:p>
        </w:tc>
        <w:tc>
          <w:tcPr>
            <w:tcW w:w="2353" w:type="dxa"/>
            <w:gridSpan w:val="2"/>
          </w:tcPr>
          <w:p w:rsidR="0087523E" w:rsidRPr="00CA3BCD" w:rsidRDefault="0087523E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2E" w:rsidRPr="00CA3BCD" w:rsidTr="00490ED6">
        <w:tc>
          <w:tcPr>
            <w:tcW w:w="1418" w:type="dxa"/>
            <w:vAlign w:val="center"/>
          </w:tcPr>
          <w:p w:rsidR="0022002E" w:rsidRPr="00CA3BCD" w:rsidRDefault="0022002E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  <w:tc>
          <w:tcPr>
            <w:tcW w:w="3516" w:type="dxa"/>
          </w:tcPr>
          <w:p w:rsidR="0022002E" w:rsidRPr="00CA3BCD" w:rsidRDefault="0022002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Янушевская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ассистент курса оториноларингологии ГБОУ ВПО ЧГМА,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НУЗ ДКБ на стации Чита </w:t>
            </w:r>
            <w:r w:rsidRPr="001623D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3204" w:type="dxa"/>
          </w:tcPr>
          <w:p w:rsidR="0022002E" w:rsidRPr="00CA3BCD" w:rsidRDefault="0022002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принципы лечения и диагностики экссудативных отитов. Профилактика рецидивов</w:t>
            </w:r>
          </w:p>
        </w:tc>
        <w:tc>
          <w:tcPr>
            <w:tcW w:w="2353" w:type="dxa"/>
            <w:gridSpan w:val="2"/>
          </w:tcPr>
          <w:p w:rsidR="0022002E" w:rsidRDefault="0022002E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2E" w:rsidRPr="00CA3BCD" w:rsidTr="00490ED6">
        <w:tc>
          <w:tcPr>
            <w:tcW w:w="1418" w:type="dxa"/>
            <w:vAlign w:val="center"/>
          </w:tcPr>
          <w:p w:rsidR="0022002E" w:rsidRDefault="0022002E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15:20-15:40</w:t>
            </w:r>
          </w:p>
        </w:tc>
        <w:tc>
          <w:tcPr>
            <w:tcW w:w="3516" w:type="dxa"/>
          </w:tcPr>
          <w:p w:rsidR="0022002E" w:rsidRPr="00CA3BCD" w:rsidRDefault="0022002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C2">
              <w:rPr>
                <w:rFonts w:ascii="Times New Roman" w:hAnsi="Times New Roman" w:cs="Times New Roman"/>
                <w:b/>
                <w:sz w:val="24"/>
                <w:szCs w:val="24"/>
              </w:rPr>
              <w:t>Хисматулин</w:t>
            </w:r>
            <w:proofErr w:type="spellEnd"/>
            <w:r w:rsidRPr="00EA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BC2">
              <w:rPr>
                <w:rFonts w:ascii="Times New Roman" w:hAnsi="Times New Roman" w:cs="Times New Roman"/>
                <w:b/>
                <w:sz w:val="24"/>
                <w:szCs w:val="24"/>
              </w:rPr>
              <w:t>Ренат</w:t>
            </w:r>
            <w:proofErr w:type="spellEnd"/>
            <w:r w:rsidRPr="00EA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BC2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НУЗ ДКБ на стации Чита </w:t>
            </w:r>
            <w:r w:rsidRPr="001623D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3204" w:type="dxa"/>
          </w:tcPr>
          <w:p w:rsidR="0022002E" w:rsidRPr="00CA3BCD" w:rsidRDefault="0022002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Отосклероз, методы комплексной диагностики и результаты хирургического лечения</w:t>
            </w:r>
          </w:p>
        </w:tc>
        <w:tc>
          <w:tcPr>
            <w:tcW w:w="2353" w:type="dxa"/>
            <w:gridSpan w:val="2"/>
          </w:tcPr>
          <w:p w:rsidR="0022002E" w:rsidRDefault="0022002E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2E" w:rsidRPr="00CA3BCD" w:rsidTr="00490ED6">
        <w:tc>
          <w:tcPr>
            <w:tcW w:w="1418" w:type="dxa"/>
            <w:vAlign w:val="center"/>
          </w:tcPr>
          <w:p w:rsidR="0022002E" w:rsidRDefault="0022002E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15:40-17:00</w:t>
            </w:r>
          </w:p>
        </w:tc>
        <w:tc>
          <w:tcPr>
            <w:tcW w:w="3516" w:type="dxa"/>
          </w:tcPr>
          <w:p w:rsidR="0022002E" w:rsidRPr="00CA3BCD" w:rsidRDefault="0022002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клинических случаев</w:t>
            </w:r>
          </w:p>
        </w:tc>
        <w:tc>
          <w:tcPr>
            <w:tcW w:w="3204" w:type="dxa"/>
          </w:tcPr>
          <w:p w:rsidR="0022002E" w:rsidRPr="00CA3BCD" w:rsidRDefault="0022002E" w:rsidP="0037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22002E" w:rsidRDefault="0022002E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2E" w:rsidRPr="00CA3BCD" w:rsidTr="00490ED6">
        <w:tc>
          <w:tcPr>
            <w:tcW w:w="1418" w:type="dxa"/>
            <w:vAlign w:val="center"/>
          </w:tcPr>
          <w:p w:rsidR="0022002E" w:rsidRPr="00CA3BCD" w:rsidRDefault="0022002E" w:rsidP="001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17:00-17:10</w:t>
            </w:r>
          </w:p>
        </w:tc>
        <w:tc>
          <w:tcPr>
            <w:tcW w:w="3516" w:type="dxa"/>
          </w:tcPr>
          <w:p w:rsidR="0022002E" w:rsidRDefault="0022002E" w:rsidP="001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Жилина Юлия </w:t>
            </w:r>
            <w:r w:rsidR="00AC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Григорьевна – </w:t>
            </w:r>
          </w:p>
          <w:p w:rsidR="00AC2601" w:rsidRPr="00EA0BC2" w:rsidRDefault="00AC2601" w:rsidP="001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1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AC2601">
              <w:rPr>
                <w:rFonts w:ascii="Times New Roman" w:hAnsi="Times New Roman" w:cs="Times New Roman"/>
                <w:sz w:val="24"/>
                <w:szCs w:val="24"/>
              </w:rPr>
              <w:t xml:space="preserve"> сборного пункта военного комиссариата ЗК</w:t>
            </w:r>
          </w:p>
        </w:tc>
        <w:tc>
          <w:tcPr>
            <w:tcW w:w="3204" w:type="dxa"/>
          </w:tcPr>
          <w:p w:rsidR="0022002E" w:rsidRPr="00CA3BCD" w:rsidRDefault="00AC2601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военной призывной комиссии Забайкальского края</w:t>
            </w:r>
          </w:p>
        </w:tc>
        <w:tc>
          <w:tcPr>
            <w:tcW w:w="2353" w:type="dxa"/>
            <w:gridSpan w:val="2"/>
          </w:tcPr>
          <w:p w:rsidR="0022002E" w:rsidRDefault="0022002E" w:rsidP="0016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2C" w:rsidRDefault="0047392C"/>
    <w:sectPr w:rsidR="0047392C" w:rsidSect="0047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BCD"/>
    <w:rsid w:val="000B3E37"/>
    <w:rsid w:val="00122B2F"/>
    <w:rsid w:val="001623D5"/>
    <w:rsid w:val="001648F3"/>
    <w:rsid w:val="0022002E"/>
    <w:rsid w:val="0038588D"/>
    <w:rsid w:val="003A3EA7"/>
    <w:rsid w:val="0047392C"/>
    <w:rsid w:val="00490ED6"/>
    <w:rsid w:val="007B5F12"/>
    <w:rsid w:val="00836F06"/>
    <w:rsid w:val="0087523E"/>
    <w:rsid w:val="00911939"/>
    <w:rsid w:val="00932245"/>
    <w:rsid w:val="00A52195"/>
    <w:rsid w:val="00AC2601"/>
    <w:rsid w:val="00C03387"/>
    <w:rsid w:val="00C84A1B"/>
    <w:rsid w:val="00CA3BCD"/>
    <w:rsid w:val="00DE126E"/>
    <w:rsid w:val="00EA0BC2"/>
    <w:rsid w:val="00ED1BFE"/>
    <w:rsid w:val="00F0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126E"/>
    <w:rPr>
      <w:strike w:val="0"/>
      <w:dstrike w:val="0"/>
      <w:color w:val="588E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ladnich.n</cp:lastModifiedBy>
  <cp:revision>2</cp:revision>
  <dcterms:created xsi:type="dcterms:W3CDTF">2015-11-16T04:22:00Z</dcterms:created>
  <dcterms:modified xsi:type="dcterms:W3CDTF">2015-11-16T04:22:00Z</dcterms:modified>
</cp:coreProperties>
</file>